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CellMar>
          <w:top w:w="15" w:type="dxa"/>
          <w:left w:w="60" w:type="dxa"/>
          <w:bottom w:w="15" w:type="dxa"/>
          <w:right w:w="60" w:type="dxa"/>
        </w:tblCellMar>
        <w:tblLook w:val="04A0" w:firstRow="1" w:lastRow="0" w:firstColumn="1" w:lastColumn="0" w:noHBand="0" w:noVBand="1"/>
      </w:tblPr>
      <w:tblGrid>
        <w:gridCol w:w="9816"/>
      </w:tblGrid>
      <w:tr w:rsidR="00424850" w:rsidRPr="00424850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64"/>
                <w:szCs w:val="64"/>
                <w:lang w:eastAsia="da-DK"/>
              </w:rPr>
              <w:t xml:space="preserve">Willy 'fan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64"/>
                <w:szCs w:val="64"/>
                <w:lang w:eastAsia="da-DK"/>
              </w:rPr>
              <w:t>Panhuys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64"/>
                <w:szCs w:val="64"/>
                <w:lang w:eastAsia="da-DK"/>
              </w:rPr>
              <w:t>'</w:t>
            </w:r>
          </w:p>
        </w:tc>
      </w:tr>
    </w:tbl>
    <w:p w:rsidR="00424850" w:rsidRPr="00424850" w:rsidRDefault="00424850" w:rsidP="004248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5000" w:type="pct"/>
        <w:tblCellSpacing w:w="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9"/>
        <w:gridCol w:w="3456"/>
        <w:gridCol w:w="4161"/>
      </w:tblGrid>
      <w:tr w:rsidR="00424850" w:rsidRPr="00424850">
        <w:trPr>
          <w:trHeight w:val="285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Født: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gram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02.05.1999</w:t>
            </w:r>
            <w:proofErr w:type="gramEnd"/>
          </w:p>
        </w:tc>
        <w:tc>
          <w:tcPr>
            <w:tcW w:w="2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a-DK"/>
              </w:rPr>
              <w:drawing>
                <wp:inline distT="0" distB="0" distL="0" distR="0">
                  <wp:extent cx="2581275" cy="3067050"/>
                  <wp:effectExtent l="0" t="0" r="9525" b="0"/>
                  <wp:docPr id="1" name="Billede 1" descr="E:\Heidi Jørgensen\Hjemmeside\images\Willy_fan_Panhuys_02b_vores_heste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Heidi Jørgensen\Hjemmeside\images\Willy_fan_Panhuys_02b_vores_heste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850" w:rsidRPr="00424850">
        <w:trPr>
          <w:trHeight w:val="285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Reg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. Nr.: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199922230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424850" w:rsidRPr="00424850">
        <w:trPr>
          <w:trHeight w:val="270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Kåringsstatus: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Ster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Pref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424850" w:rsidRPr="00424850">
        <w:trPr>
          <w:trHeight w:val="285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Indavlskoefficient: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1,95 %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424850" w:rsidRPr="00424850">
        <w:trPr>
          <w:trHeight w:val="285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Slægtskabsprocent: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16,7 %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424850" w:rsidRPr="00424850">
        <w:trPr>
          <w:trHeight w:val="285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Hoppestamme: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424850" w:rsidRPr="00424850" w:rsidRDefault="00424850" w:rsidP="00424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24850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u w:val="single"/>
          <w:lang w:eastAsia="da-DK"/>
        </w:rPr>
        <w:t>Stamtavle:</w:t>
      </w:r>
    </w:p>
    <w:tbl>
      <w:tblPr>
        <w:tblW w:w="5000" w:type="pct"/>
        <w:tblCellSpacing w:w="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CellMar>
          <w:top w:w="15" w:type="dxa"/>
          <w:left w:w="60" w:type="dxa"/>
          <w:bottom w:w="15" w:type="dxa"/>
          <w:right w:w="60" w:type="dxa"/>
        </w:tblCellMar>
        <w:tblLook w:val="04A0" w:firstRow="1" w:lastRow="0" w:firstColumn="1" w:lastColumn="0" w:noHBand="0" w:noVBand="1"/>
      </w:tblPr>
      <w:tblGrid>
        <w:gridCol w:w="2307"/>
        <w:gridCol w:w="2700"/>
        <w:gridCol w:w="2102"/>
        <w:gridCol w:w="2707"/>
      </w:tblGrid>
      <w:tr w:rsidR="00424850" w:rsidRPr="00424850">
        <w:trPr>
          <w:trHeight w:val="285"/>
          <w:tblCellSpacing w:w="7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Anton 343</w:t>
            </w:r>
          </w:p>
          <w:p w:rsidR="00424850" w:rsidRPr="00424850" w:rsidRDefault="00424850" w:rsidP="00424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Stb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. Sport</w:t>
            </w:r>
          </w:p>
        </w:tc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Oege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 xml:space="preserve"> 267</w:t>
            </w: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,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Stb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.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pref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.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Wessel 237</w:t>
            </w: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,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Stb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.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pref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Jarich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 xml:space="preserve"> 226</w:t>
            </w: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,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Stb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.</w:t>
            </w:r>
          </w:p>
        </w:tc>
      </w:tr>
      <w:tr w:rsidR="00424850" w:rsidRPr="00424850">
        <w:trPr>
          <w:trHeight w:val="28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Mary</w:t>
            </w: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, Model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pref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.</w:t>
            </w:r>
          </w:p>
        </w:tc>
      </w:tr>
      <w:tr w:rsidR="00424850" w:rsidRPr="00424850">
        <w:trPr>
          <w:trHeight w:val="28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Wieske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,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Ster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pref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Hindrik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 xml:space="preserve"> 222</w:t>
            </w: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,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Stb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.</w:t>
            </w:r>
          </w:p>
        </w:tc>
      </w:tr>
      <w:tr w:rsidR="00424850" w:rsidRPr="00424850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Jansje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, Model</w:t>
            </w:r>
          </w:p>
        </w:tc>
      </w:tr>
      <w:tr w:rsidR="00424850" w:rsidRPr="00424850">
        <w:trPr>
          <w:trHeight w:val="28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Iduna</w:t>
            </w:r>
            <w:proofErr w:type="spellEnd"/>
          </w:p>
          <w:p w:rsidR="00424850" w:rsidRPr="00424850" w:rsidRDefault="00424850" w:rsidP="00424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Ster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pref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.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Tjimme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 xml:space="preserve"> 275</w:t>
            </w: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,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Stb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Jochem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 xml:space="preserve"> 259</w:t>
            </w: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,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Stb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. Sport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pref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.</w:t>
            </w:r>
          </w:p>
        </w:tc>
      </w:tr>
      <w:tr w:rsidR="00424850" w:rsidRPr="00424850">
        <w:trPr>
          <w:trHeight w:val="28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Tsjimkje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,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Ster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pref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.</w:t>
            </w:r>
          </w:p>
        </w:tc>
      </w:tr>
      <w:tr w:rsidR="00424850" w:rsidRPr="00424850">
        <w:trPr>
          <w:trHeight w:val="28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Penni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,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Ster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pref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Ewoud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 xml:space="preserve"> 250</w:t>
            </w: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,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Stb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.</w:t>
            </w:r>
          </w:p>
        </w:tc>
      </w:tr>
      <w:tr w:rsidR="00424850" w:rsidRPr="00424850">
        <w:trPr>
          <w:trHeight w:val="28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Namke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, Model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pref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.</w:t>
            </w:r>
          </w:p>
        </w:tc>
      </w:tr>
      <w:tr w:rsidR="00424850" w:rsidRPr="00424850">
        <w:trPr>
          <w:trHeight w:val="285"/>
          <w:tblCellSpacing w:w="7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Jaeike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 xml:space="preserve"> fan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Vriesburg</w:t>
            </w:r>
            <w:proofErr w:type="spellEnd"/>
          </w:p>
          <w:p w:rsidR="00424850" w:rsidRPr="00424850" w:rsidRDefault="00424850" w:rsidP="00424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Ster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pref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. </w:t>
            </w:r>
            <w:r w:rsidRPr="00424850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da-DK"/>
              </w:rPr>
              <w:t xml:space="preserve">(6 x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da-DK"/>
              </w:rPr>
              <w:t>ster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Hearke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 xml:space="preserve"> 254</w:t>
            </w: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,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Stb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. Sport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pref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.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Mark 232</w:t>
            </w: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,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Stb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.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pref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Tetman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 xml:space="preserve"> 205</w:t>
            </w: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,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Stb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.</w:t>
            </w:r>
          </w:p>
        </w:tc>
      </w:tr>
      <w:tr w:rsidR="00424850" w:rsidRPr="00424850">
        <w:trPr>
          <w:trHeight w:val="28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Cevia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, Model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pref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.</w:t>
            </w:r>
          </w:p>
        </w:tc>
      </w:tr>
      <w:tr w:rsidR="00424850" w:rsidRPr="00424850">
        <w:trPr>
          <w:trHeight w:val="28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Gelbrich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, Model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pref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Tabe 203</w:t>
            </w: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,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Stb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.</w:t>
            </w:r>
          </w:p>
        </w:tc>
      </w:tr>
      <w:tr w:rsidR="00424850" w:rsidRPr="00424850">
        <w:trPr>
          <w:trHeight w:val="28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Hinke</w:t>
            </w: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, Model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pref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.</w:t>
            </w:r>
          </w:p>
        </w:tc>
      </w:tr>
      <w:tr w:rsidR="00424850" w:rsidRPr="00424850">
        <w:trPr>
          <w:trHeight w:val="28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Osta</w:t>
            </w:r>
            <w:proofErr w:type="spellEnd"/>
          </w:p>
          <w:p w:rsidR="00424850" w:rsidRPr="00424850" w:rsidRDefault="00424850" w:rsidP="00424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Ster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pref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. </w:t>
            </w:r>
            <w:r w:rsidRPr="00424850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da-DK"/>
              </w:rPr>
              <w:t xml:space="preserve">(4 x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da-DK"/>
              </w:rPr>
              <w:t>ster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Cobus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 xml:space="preserve"> 248</w:t>
            </w: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,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Stb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Gerke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 xml:space="preserve"> 220</w:t>
            </w: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,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Stb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.</w:t>
            </w:r>
          </w:p>
        </w:tc>
      </w:tr>
      <w:tr w:rsidR="00424850" w:rsidRPr="00424850">
        <w:trPr>
          <w:trHeight w:val="28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Witha</w:t>
            </w: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,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Ster</w:t>
            </w:r>
            <w:proofErr w:type="spellEnd"/>
          </w:p>
        </w:tc>
      </w:tr>
      <w:tr w:rsidR="00424850" w:rsidRPr="00424850">
        <w:trPr>
          <w:trHeight w:val="28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Gerrie</w:t>
            </w: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,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Ster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 </w:t>
            </w:r>
            <w:r w:rsidRPr="00424850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da-DK"/>
              </w:rPr>
              <w:t xml:space="preserve">(3 x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da-DK"/>
              </w:rPr>
              <w:t>ster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Tetman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 xml:space="preserve"> 205</w:t>
            </w: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,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Stb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.</w:t>
            </w:r>
          </w:p>
        </w:tc>
      </w:tr>
      <w:tr w:rsidR="00424850" w:rsidRPr="00424850">
        <w:trPr>
          <w:trHeight w:val="28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Ohilda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,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Stb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. </w:t>
            </w:r>
          </w:p>
        </w:tc>
      </w:tr>
    </w:tbl>
    <w:p w:rsidR="00424850" w:rsidRDefault="00424850" w:rsidP="00424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da-DK"/>
        </w:rPr>
      </w:pPr>
    </w:p>
    <w:p w:rsidR="00424850" w:rsidRDefault="00424850" w:rsidP="00424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da-DK"/>
        </w:rPr>
      </w:pPr>
      <w:r w:rsidRPr="004248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da-DK"/>
        </w:rPr>
        <w:lastRenderedPageBreak/>
        <w:t>Ifolet ved:</w:t>
      </w:r>
    </w:p>
    <w:p w:rsidR="00424850" w:rsidRPr="00424850" w:rsidRDefault="00424850" w:rsidP="00424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24850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da-DK"/>
        </w:rPr>
        <w:t xml:space="preserve">Nane 492 og forventet foling </w:t>
      </w:r>
      <w:proofErr w:type="gramStart"/>
      <w:r w:rsidRPr="00424850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da-DK"/>
        </w:rPr>
        <w:t>25/4-2017</w:t>
      </w:r>
      <w:proofErr w:type="gramEnd"/>
    </w:p>
    <w:p w:rsidR="00424850" w:rsidRPr="00424850" w:rsidRDefault="00424850" w:rsidP="00424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248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da-DK"/>
        </w:rPr>
        <w:t>Afkom:</w:t>
      </w:r>
    </w:p>
    <w:tbl>
      <w:tblPr>
        <w:tblW w:w="5000" w:type="pct"/>
        <w:tblCellSpacing w:w="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5"/>
        <w:gridCol w:w="888"/>
        <w:gridCol w:w="1276"/>
        <w:gridCol w:w="1083"/>
        <w:gridCol w:w="985"/>
        <w:gridCol w:w="1471"/>
        <w:gridCol w:w="1478"/>
      </w:tblGrid>
      <w:tr w:rsidR="00424850" w:rsidRPr="00424850">
        <w:trPr>
          <w:trHeight w:val="570"/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Navn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Præmie som føl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Køn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Født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Status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Reg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. nr.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da-DK"/>
              </w:rPr>
              <w:t>Far</w:t>
            </w:r>
          </w:p>
        </w:tc>
      </w:tr>
      <w:tr w:rsidR="00424850" w:rsidRPr="00424850">
        <w:trPr>
          <w:trHeight w:val="285"/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Milka ’fan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Panhuys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’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1 pr.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Hoppe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gram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23/4-2004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Ster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 2 pr.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200403314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Jasper 366</w:t>
            </w:r>
          </w:p>
        </w:tc>
      </w:tr>
      <w:tr w:rsidR="00424850" w:rsidRPr="00424850">
        <w:trPr>
          <w:trHeight w:val="285"/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Pronkje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 ’fan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Panhuys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’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1 pr.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Hoppe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gram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13/6-2005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Vb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200504710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Jasper 366</w:t>
            </w:r>
          </w:p>
        </w:tc>
      </w:tr>
      <w:tr w:rsidR="00424850" w:rsidRPr="00424850">
        <w:trPr>
          <w:trHeight w:val="240"/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Tessel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 ’fan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Panhuys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’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1 pr.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Hoppe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gram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21/6-2006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Ster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 2 pr.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200605379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Jasper 366</w:t>
            </w:r>
          </w:p>
        </w:tc>
      </w:tr>
      <w:tr w:rsidR="00424850" w:rsidRPr="00424850">
        <w:trPr>
          <w:trHeight w:val="240"/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Zafira Ellemose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Hoppe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gram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21/6-2007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Ster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 2 pr.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200704610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Jasper 366</w:t>
            </w:r>
          </w:p>
        </w:tc>
      </w:tr>
      <w:tr w:rsidR="00424850" w:rsidRPr="00424850">
        <w:trPr>
          <w:trHeight w:val="240"/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Athos Ellemose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1 pr.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Hingst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gram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14/7-2008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Vb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. </w:t>
            </w: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Ster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200805123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Jasper 366</w:t>
            </w:r>
          </w:p>
        </w:tc>
      </w:tr>
      <w:tr w:rsidR="00424850" w:rsidRPr="00424850">
        <w:trPr>
          <w:trHeight w:val="240"/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Iris Ellemose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Hoppe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gram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16/4-2010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</w:pP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Stb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. 3 pr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201001606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Beart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 411</w:t>
            </w:r>
          </w:p>
        </w:tc>
      </w:tr>
      <w:tr w:rsidR="00424850" w:rsidRPr="00424850">
        <w:trPr>
          <w:trHeight w:val="240"/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Lucas Ellemose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Hingst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gram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15/5-2011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Vb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201103141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Uldrik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 457</w:t>
            </w:r>
          </w:p>
        </w:tc>
      </w:tr>
      <w:tr w:rsidR="00424850" w:rsidRPr="00424850">
        <w:trPr>
          <w:trHeight w:val="240"/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Merlin Ellemose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2 pr.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Hingst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gram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18/7-2012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Vb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201203655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Uldrik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 457</w:t>
            </w:r>
          </w:p>
        </w:tc>
      </w:tr>
      <w:tr w:rsidR="00424850" w:rsidRPr="00424850">
        <w:trPr>
          <w:trHeight w:val="240"/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Tarok Ellemose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Hingst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gram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13/5-2014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Vb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Ster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201401382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Anders 451</w:t>
            </w:r>
          </w:p>
        </w:tc>
      </w:tr>
      <w:tr w:rsidR="00424850" w:rsidRPr="00424850">
        <w:trPr>
          <w:trHeight w:val="240"/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Willy II Ellemose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Hoppe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</w:pPr>
            <w:proofErr w:type="gram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24/7-2015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</w:pPr>
            <w:proofErr w:type="spellStart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Vb</w:t>
            </w:r>
            <w:proofErr w:type="spellEnd"/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201502745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50" w:rsidRPr="00424850" w:rsidRDefault="00424850" w:rsidP="004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</w:pPr>
            <w:r w:rsidRPr="004248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a-DK"/>
              </w:rPr>
              <w:t>Jasper 366</w:t>
            </w:r>
          </w:p>
        </w:tc>
      </w:tr>
    </w:tbl>
    <w:p w:rsidR="00424850" w:rsidRPr="00424850" w:rsidRDefault="00424850" w:rsidP="00424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248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da-DK"/>
        </w:rPr>
        <w:t>Resultater:</w:t>
      </w:r>
    </w:p>
    <w:p w:rsidR="00424850" w:rsidRPr="00424850" w:rsidRDefault="00424850" w:rsidP="00424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24850">
        <w:rPr>
          <w:rFonts w:ascii="Times New Roman" w:eastAsia="Times New Roman" w:hAnsi="Times New Roman" w:cs="Times New Roman"/>
          <w:color w:val="000080"/>
          <w:sz w:val="24"/>
          <w:szCs w:val="24"/>
          <w:lang w:eastAsia="da-DK"/>
        </w:rPr>
        <w:t>2 pr. som føl til kåring i Holland 1999</w:t>
      </w:r>
    </w:p>
    <w:p w:rsidR="00424850" w:rsidRPr="00424850" w:rsidRDefault="00424850" w:rsidP="00424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24850">
        <w:rPr>
          <w:rFonts w:ascii="Times New Roman" w:eastAsia="Times New Roman" w:hAnsi="Times New Roman" w:cs="Times New Roman"/>
          <w:color w:val="000080"/>
          <w:sz w:val="24"/>
          <w:szCs w:val="24"/>
          <w:lang w:eastAsia="da-DK"/>
        </w:rPr>
        <w:t>3 pr. og optaget i Stambogen til kåring i Holland 2002</w:t>
      </w:r>
    </w:p>
    <w:p w:rsidR="00424850" w:rsidRPr="00424850" w:rsidRDefault="00424850" w:rsidP="00424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24850">
        <w:rPr>
          <w:rFonts w:ascii="Times New Roman" w:eastAsia="Times New Roman" w:hAnsi="Times New Roman" w:cs="Times New Roman"/>
          <w:color w:val="000080"/>
          <w:sz w:val="24"/>
          <w:szCs w:val="24"/>
          <w:lang w:eastAsia="da-DK"/>
        </w:rPr>
        <w:t xml:space="preserve">2 pr. og </w:t>
      </w:r>
      <w:proofErr w:type="spellStart"/>
      <w:r w:rsidRPr="00424850">
        <w:rPr>
          <w:rFonts w:ascii="Times New Roman" w:eastAsia="Times New Roman" w:hAnsi="Times New Roman" w:cs="Times New Roman"/>
          <w:color w:val="000080"/>
          <w:sz w:val="24"/>
          <w:szCs w:val="24"/>
          <w:lang w:eastAsia="da-DK"/>
        </w:rPr>
        <w:t>ster</w:t>
      </w:r>
      <w:proofErr w:type="spellEnd"/>
      <w:r w:rsidRPr="00424850">
        <w:rPr>
          <w:rFonts w:ascii="Times New Roman" w:eastAsia="Times New Roman" w:hAnsi="Times New Roman" w:cs="Times New Roman"/>
          <w:color w:val="000080"/>
          <w:sz w:val="24"/>
          <w:szCs w:val="24"/>
          <w:lang w:eastAsia="da-DK"/>
        </w:rPr>
        <w:t xml:space="preserve"> til kåring i Holland 2003</w:t>
      </w:r>
    </w:p>
    <w:p w:rsidR="00424850" w:rsidRPr="00424850" w:rsidRDefault="00424850" w:rsidP="00424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424850">
        <w:rPr>
          <w:rFonts w:ascii="Times New Roman" w:eastAsia="Times New Roman" w:hAnsi="Times New Roman" w:cs="Times New Roman"/>
          <w:color w:val="000080"/>
          <w:sz w:val="24"/>
          <w:szCs w:val="24"/>
          <w:lang w:eastAsia="da-DK"/>
        </w:rPr>
        <w:t>Ster</w:t>
      </w:r>
      <w:proofErr w:type="spellEnd"/>
      <w:r w:rsidRPr="00424850">
        <w:rPr>
          <w:rFonts w:ascii="Times New Roman" w:eastAsia="Times New Roman" w:hAnsi="Times New Roman" w:cs="Times New Roman"/>
          <w:color w:val="000080"/>
          <w:sz w:val="24"/>
          <w:szCs w:val="24"/>
          <w:lang w:eastAsia="da-DK"/>
        </w:rPr>
        <w:t xml:space="preserve"> </w:t>
      </w:r>
      <w:proofErr w:type="spellStart"/>
      <w:r w:rsidRPr="00424850">
        <w:rPr>
          <w:rFonts w:ascii="Times New Roman" w:eastAsia="Times New Roman" w:hAnsi="Times New Roman" w:cs="Times New Roman"/>
          <w:color w:val="000080"/>
          <w:sz w:val="24"/>
          <w:szCs w:val="24"/>
          <w:lang w:eastAsia="da-DK"/>
        </w:rPr>
        <w:t>pref</w:t>
      </w:r>
      <w:proofErr w:type="spellEnd"/>
      <w:r w:rsidRPr="00424850">
        <w:rPr>
          <w:rFonts w:ascii="Times New Roman" w:eastAsia="Times New Roman" w:hAnsi="Times New Roman" w:cs="Times New Roman"/>
          <w:color w:val="000080"/>
          <w:sz w:val="24"/>
          <w:szCs w:val="24"/>
          <w:lang w:eastAsia="da-DK"/>
        </w:rPr>
        <w:t>. d. 28/11 da Athos Ellemose gik videre til hingstekåring i Leeuwarden 2012</w:t>
      </w:r>
    </w:p>
    <w:p w:rsidR="00424850" w:rsidRPr="00424850" w:rsidRDefault="00424850" w:rsidP="00424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248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da-DK"/>
        </w:rPr>
        <w:t>Information:</w:t>
      </w:r>
    </w:p>
    <w:p w:rsidR="00424850" w:rsidRPr="00424850" w:rsidRDefault="00424850" w:rsidP="00424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424850">
        <w:rPr>
          <w:rFonts w:ascii="Times New Roman" w:eastAsia="Times New Roman" w:hAnsi="Times New Roman" w:cs="Times New Roman"/>
          <w:color w:val="000080"/>
          <w:sz w:val="24"/>
          <w:szCs w:val="24"/>
          <w:lang w:eastAsia="da-DK"/>
        </w:rPr>
        <w:t>Willy’s</w:t>
      </w:r>
      <w:proofErr w:type="spellEnd"/>
      <w:r w:rsidRPr="00424850">
        <w:rPr>
          <w:rFonts w:ascii="Times New Roman" w:eastAsia="Times New Roman" w:hAnsi="Times New Roman" w:cs="Times New Roman"/>
          <w:color w:val="000080"/>
          <w:sz w:val="24"/>
          <w:szCs w:val="24"/>
          <w:lang w:eastAsia="da-DK"/>
        </w:rPr>
        <w:t xml:space="preserve"> </w:t>
      </w:r>
      <w:proofErr w:type="spellStart"/>
      <w:r w:rsidRPr="00424850">
        <w:rPr>
          <w:rFonts w:ascii="Times New Roman" w:eastAsia="Times New Roman" w:hAnsi="Times New Roman" w:cs="Times New Roman"/>
          <w:color w:val="000080"/>
          <w:sz w:val="24"/>
          <w:szCs w:val="24"/>
          <w:lang w:eastAsia="da-DK"/>
        </w:rPr>
        <w:t>moderlinie</w:t>
      </w:r>
      <w:proofErr w:type="spellEnd"/>
      <w:r w:rsidRPr="00424850">
        <w:rPr>
          <w:rFonts w:ascii="Times New Roman" w:eastAsia="Times New Roman" w:hAnsi="Times New Roman" w:cs="Times New Roman"/>
          <w:color w:val="000080"/>
          <w:sz w:val="24"/>
          <w:szCs w:val="24"/>
          <w:lang w:eastAsia="da-DK"/>
        </w:rPr>
        <w:t xml:space="preserve"> har avlet hingstene </w:t>
      </w:r>
      <w:proofErr w:type="spellStart"/>
      <w:r w:rsidRPr="004248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da-DK"/>
        </w:rPr>
        <w:t>Ynte</w:t>
      </w:r>
      <w:proofErr w:type="spellEnd"/>
      <w:r w:rsidRPr="004248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da-DK"/>
        </w:rPr>
        <w:t xml:space="preserve"> 130, Bart 133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da-DK"/>
        </w:rPr>
        <w:t xml:space="preserve">, </w:t>
      </w:r>
      <w:proofErr w:type="spellStart"/>
      <w:r w:rsidRPr="004248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da-DK"/>
        </w:rPr>
        <w:t>Stoffel</w:t>
      </w:r>
      <w:proofErr w:type="spellEnd"/>
      <w:r w:rsidRPr="004248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da-DK"/>
        </w:rPr>
        <w:t xml:space="preserve"> 157 </w:t>
      </w:r>
      <w:proofErr w:type="spellStart"/>
      <w:r w:rsidRPr="004248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da-DK"/>
        </w:rPr>
        <w:t>pref</w:t>
      </w:r>
      <w:proofErr w:type="spellEnd"/>
      <w:r w:rsidRPr="004248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da-DK"/>
        </w:rPr>
        <w:t>.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da-DK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da-DK"/>
        </w:rPr>
        <w:t>Alwin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da-DK"/>
        </w:rPr>
        <w:t xml:space="preserve"> 469</w:t>
      </w:r>
      <w:bookmarkStart w:id="0" w:name="_GoBack"/>
      <w:bookmarkEnd w:id="0"/>
    </w:p>
    <w:p w:rsidR="00424850" w:rsidRPr="00424850" w:rsidRDefault="00424850" w:rsidP="00424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248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da-DK"/>
        </w:rPr>
        <w:t xml:space="preserve">Kort Info om </w:t>
      </w:r>
      <w:proofErr w:type="spellStart"/>
      <w:r w:rsidRPr="004248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da-DK"/>
        </w:rPr>
        <w:t>Ynte</w:t>
      </w:r>
      <w:proofErr w:type="spellEnd"/>
      <w:r w:rsidRPr="004248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da-DK"/>
        </w:rPr>
        <w:t xml:space="preserve"> 130: </w:t>
      </w:r>
    </w:p>
    <w:p w:rsidR="00424850" w:rsidRPr="00424850" w:rsidRDefault="00424850" w:rsidP="0042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424850">
        <w:rPr>
          <w:rFonts w:ascii="Times New Roman" w:eastAsia="Times New Roman" w:hAnsi="Times New Roman" w:cs="Times New Roman"/>
          <w:color w:val="000080"/>
          <w:sz w:val="24"/>
          <w:szCs w:val="24"/>
          <w:lang w:eastAsia="da-DK"/>
        </w:rPr>
        <w:t>Ynte</w:t>
      </w:r>
      <w:proofErr w:type="spellEnd"/>
      <w:r w:rsidRPr="00424850">
        <w:rPr>
          <w:rFonts w:ascii="Times New Roman" w:eastAsia="Times New Roman" w:hAnsi="Times New Roman" w:cs="Times New Roman"/>
          <w:color w:val="000080"/>
          <w:sz w:val="24"/>
          <w:szCs w:val="24"/>
          <w:lang w:eastAsia="da-DK"/>
        </w:rPr>
        <w:t xml:space="preserve"> 130 er for </w:t>
      </w:r>
      <w:proofErr w:type="spellStart"/>
      <w:r w:rsidRPr="00424850">
        <w:rPr>
          <w:rFonts w:ascii="Times New Roman" w:eastAsia="Times New Roman" w:hAnsi="Times New Roman" w:cs="Times New Roman"/>
          <w:color w:val="000080"/>
          <w:sz w:val="24"/>
          <w:szCs w:val="24"/>
          <w:lang w:eastAsia="da-DK"/>
        </w:rPr>
        <w:t>frieseravlen</w:t>
      </w:r>
      <w:proofErr w:type="spellEnd"/>
      <w:r w:rsidRPr="00424850">
        <w:rPr>
          <w:rFonts w:ascii="Times New Roman" w:eastAsia="Times New Roman" w:hAnsi="Times New Roman" w:cs="Times New Roman"/>
          <w:color w:val="000080"/>
          <w:sz w:val="24"/>
          <w:szCs w:val="24"/>
          <w:lang w:eastAsia="da-DK"/>
        </w:rPr>
        <w:t xml:space="preserve"> det samme som fuldblod har været for varmblodsavlen. </w:t>
      </w:r>
    </w:p>
    <w:p w:rsidR="00424850" w:rsidRPr="00424850" w:rsidRDefault="00424850" w:rsidP="0042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424850">
        <w:rPr>
          <w:rFonts w:ascii="Times New Roman" w:eastAsia="Times New Roman" w:hAnsi="Times New Roman" w:cs="Times New Roman"/>
          <w:color w:val="000080"/>
          <w:sz w:val="24"/>
          <w:szCs w:val="24"/>
          <w:lang w:eastAsia="da-DK"/>
        </w:rPr>
        <w:t>Ynte</w:t>
      </w:r>
      <w:proofErr w:type="spellEnd"/>
      <w:r w:rsidRPr="00424850">
        <w:rPr>
          <w:rFonts w:ascii="Times New Roman" w:eastAsia="Times New Roman" w:hAnsi="Times New Roman" w:cs="Times New Roman"/>
          <w:color w:val="000080"/>
          <w:sz w:val="24"/>
          <w:szCs w:val="24"/>
          <w:lang w:eastAsia="da-DK"/>
        </w:rPr>
        <w:t xml:space="preserve"> 130 var langbenet og let af masse og indeholdt alle de gode gener fra før 1920. </w:t>
      </w:r>
      <w:proofErr w:type="spellStart"/>
      <w:r w:rsidRPr="00424850">
        <w:rPr>
          <w:rFonts w:ascii="Times New Roman" w:eastAsia="Times New Roman" w:hAnsi="Times New Roman" w:cs="Times New Roman"/>
          <w:color w:val="000080"/>
          <w:sz w:val="24"/>
          <w:szCs w:val="24"/>
          <w:lang w:eastAsia="da-DK"/>
        </w:rPr>
        <w:t>Ynte’s</w:t>
      </w:r>
      <w:proofErr w:type="spellEnd"/>
      <w:r w:rsidRPr="00424850">
        <w:rPr>
          <w:rFonts w:ascii="Times New Roman" w:eastAsia="Times New Roman" w:hAnsi="Times New Roman" w:cs="Times New Roman"/>
          <w:color w:val="000080"/>
          <w:sz w:val="24"/>
          <w:szCs w:val="24"/>
          <w:lang w:eastAsia="da-DK"/>
        </w:rPr>
        <w:t xml:space="preserve"> mor var 163 cm og hans far var 165 cm. </w:t>
      </w:r>
    </w:p>
    <w:p w:rsidR="00424850" w:rsidRPr="00424850" w:rsidRDefault="00424850" w:rsidP="0042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24850">
        <w:rPr>
          <w:rFonts w:ascii="Times New Roman" w:eastAsia="Times New Roman" w:hAnsi="Times New Roman" w:cs="Times New Roman"/>
          <w:color w:val="000080"/>
          <w:sz w:val="24"/>
          <w:szCs w:val="24"/>
          <w:lang w:eastAsia="da-DK"/>
        </w:rPr>
        <w:t xml:space="preserve">Nogen af datidens mest indflydelsesrige og bedst avlende hingste har </w:t>
      </w:r>
      <w:proofErr w:type="spellStart"/>
      <w:r w:rsidRPr="00424850">
        <w:rPr>
          <w:rFonts w:ascii="Times New Roman" w:eastAsia="Times New Roman" w:hAnsi="Times New Roman" w:cs="Times New Roman"/>
          <w:color w:val="000080"/>
          <w:sz w:val="24"/>
          <w:szCs w:val="24"/>
          <w:lang w:eastAsia="da-DK"/>
        </w:rPr>
        <w:t>Ynte</w:t>
      </w:r>
      <w:proofErr w:type="spellEnd"/>
      <w:r w:rsidRPr="00424850">
        <w:rPr>
          <w:rFonts w:ascii="Times New Roman" w:eastAsia="Times New Roman" w:hAnsi="Times New Roman" w:cs="Times New Roman"/>
          <w:color w:val="000080"/>
          <w:sz w:val="24"/>
          <w:szCs w:val="24"/>
          <w:lang w:eastAsia="da-DK"/>
        </w:rPr>
        <w:t xml:space="preserve"> 130 blod i sig. Det drejer blandt andet om: </w:t>
      </w:r>
      <w:proofErr w:type="spellStart"/>
      <w:r w:rsidRPr="00424850">
        <w:rPr>
          <w:rFonts w:ascii="Times New Roman" w:eastAsia="Times New Roman" w:hAnsi="Times New Roman" w:cs="Times New Roman"/>
          <w:color w:val="000080"/>
          <w:sz w:val="24"/>
          <w:szCs w:val="24"/>
          <w:lang w:eastAsia="da-DK"/>
        </w:rPr>
        <w:t>Ewold</w:t>
      </w:r>
      <w:proofErr w:type="spellEnd"/>
      <w:r w:rsidRPr="00424850">
        <w:rPr>
          <w:rFonts w:ascii="Times New Roman" w:eastAsia="Times New Roman" w:hAnsi="Times New Roman" w:cs="Times New Roman"/>
          <w:color w:val="000080"/>
          <w:sz w:val="24"/>
          <w:szCs w:val="24"/>
          <w:lang w:eastAsia="da-DK"/>
        </w:rPr>
        <w:t xml:space="preserve"> 181, Age 168, Nanne 197 og </w:t>
      </w:r>
      <w:proofErr w:type="spellStart"/>
      <w:r w:rsidRPr="00424850">
        <w:rPr>
          <w:rFonts w:ascii="Times New Roman" w:eastAsia="Times New Roman" w:hAnsi="Times New Roman" w:cs="Times New Roman"/>
          <w:color w:val="000080"/>
          <w:sz w:val="24"/>
          <w:szCs w:val="24"/>
          <w:lang w:eastAsia="da-DK"/>
        </w:rPr>
        <w:t>Ulrig</w:t>
      </w:r>
      <w:proofErr w:type="spellEnd"/>
      <w:r w:rsidRPr="00424850">
        <w:rPr>
          <w:rFonts w:ascii="Times New Roman" w:eastAsia="Times New Roman" w:hAnsi="Times New Roman" w:cs="Times New Roman"/>
          <w:color w:val="000080"/>
          <w:sz w:val="24"/>
          <w:szCs w:val="24"/>
          <w:lang w:eastAsia="da-DK"/>
        </w:rPr>
        <w:t xml:space="preserve"> 204 </w:t>
      </w:r>
    </w:p>
    <w:p w:rsidR="008A0F45" w:rsidRDefault="008A0F45"/>
    <w:sectPr w:rsidR="008A0F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50"/>
    <w:rsid w:val="00424850"/>
    <w:rsid w:val="008A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4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4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file:///E:\Heidi%20J&#248;rgensen\Hjemmeside\images\Willy_fan_Panhuys_02b_vores_hest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Ellemosegaard</dc:creator>
  <cp:lastModifiedBy>Ellemosegaard</cp:lastModifiedBy>
  <cp:revision>1</cp:revision>
  <dcterms:created xsi:type="dcterms:W3CDTF">2017-01-01T15:22:00Z</dcterms:created>
  <dcterms:modified xsi:type="dcterms:W3CDTF">2017-01-01T15:27:00Z</dcterms:modified>
</cp:coreProperties>
</file>